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D2" w:rsidRPr="007713D2" w:rsidRDefault="007713D2" w:rsidP="004E2D86">
      <w:pPr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713D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5- الاستنتاجات والتوصيات</w:t>
      </w:r>
    </w:p>
    <w:p w:rsidR="007713D2" w:rsidRPr="007713D2" w:rsidRDefault="007713D2" w:rsidP="004E2D86">
      <w:pPr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713D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5-1 الاستنتاجات</w:t>
      </w:r>
      <w:r w:rsidR="00EC1C8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967B50" w:rsidRDefault="00967B50" w:rsidP="004E2D86">
      <w:pPr>
        <w:ind w:left="720" w:firstLine="720"/>
        <w:jc w:val="both"/>
        <w:rPr>
          <w:rFonts w:cs="Simplified Arabic"/>
          <w:szCs w:val="32"/>
          <w:rtl/>
          <w:lang w:bidi="ar-IQ"/>
        </w:rPr>
      </w:pPr>
      <w:r>
        <w:rPr>
          <w:rFonts w:cs="Simplified Arabic" w:hint="cs"/>
          <w:szCs w:val="32"/>
          <w:rtl/>
          <w:lang w:bidi="ar-IQ"/>
        </w:rPr>
        <w:t>في ضوء نتائج البحث والحقائق العلمية توصل الباحث إلى الاستنتاجات الآتية:</w:t>
      </w:r>
    </w:p>
    <w:p w:rsidR="00967B50" w:rsidRDefault="00967B50" w:rsidP="004E2D86">
      <w:pPr>
        <w:pStyle w:val="a3"/>
        <w:numPr>
          <w:ilvl w:val="0"/>
          <w:numId w:val="4"/>
        </w:numPr>
        <w:ind w:left="2160"/>
        <w:jc w:val="both"/>
        <w:rPr>
          <w:rFonts w:cs="Simplified Arabic"/>
          <w:szCs w:val="32"/>
          <w:lang w:bidi="ar-IQ"/>
        </w:rPr>
      </w:pPr>
      <w:r w:rsidRPr="00EF41EA">
        <w:rPr>
          <w:rFonts w:cs="Simplified Arabic" w:hint="cs"/>
          <w:szCs w:val="32"/>
          <w:rtl/>
          <w:lang w:bidi="ar-IQ"/>
        </w:rPr>
        <w:t xml:space="preserve">ان </w:t>
      </w:r>
      <w:r w:rsidR="00EF41EA" w:rsidRPr="00EF41EA">
        <w:rPr>
          <w:rFonts w:cs="Simplified Arabic" w:hint="cs"/>
          <w:szCs w:val="32"/>
          <w:rtl/>
          <w:lang w:bidi="ar-IQ"/>
        </w:rPr>
        <w:t>للألعاب</w:t>
      </w:r>
      <w:r w:rsidRPr="00EF41EA">
        <w:rPr>
          <w:rFonts w:cs="Simplified Arabic" w:hint="cs"/>
          <w:szCs w:val="32"/>
          <w:rtl/>
          <w:lang w:bidi="ar-IQ"/>
        </w:rPr>
        <w:t xml:space="preserve"> الاستكشافية </w:t>
      </w:r>
      <w:r w:rsidR="00EF41EA" w:rsidRPr="00EF41EA">
        <w:rPr>
          <w:rFonts w:cs="Simplified Arabic" w:hint="cs"/>
          <w:szCs w:val="32"/>
          <w:rtl/>
          <w:lang w:bidi="ar-IQ"/>
        </w:rPr>
        <w:t>تأثير</w:t>
      </w:r>
      <w:r w:rsidRPr="00EF41EA">
        <w:rPr>
          <w:rFonts w:cs="Simplified Arabic" w:hint="cs"/>
          <w:szCs w:val="32"/>
          <w:rtl/>
          <w:lang w:bidi="ar-IQ"/>
        </w:rPr>
        <w:t xml:space="preserve"> ايجابي في تطوير التفكير الابداعي </w:t>
      </w:r>
      <w:r w:rsidR="00EF41EA" w:rsidRPr="00EF41EA">
        <w:rPr>
          <w:rFonts w:cs="Simplified Arabic" w:hint="cs"/>
          <w:szCs w:val="32"/>
          <w:rtl/>
          <w:lang w:bidi="ar-IQ"/>
        </w:rPr>
        <w:t>للتلاميذ بعمر (10-11) سنة.</w:t>
      </w:r>
    </w:p>
    <w:p w:rsidR="00EF41EA" w:rsidRPr="00EF41EA" w:rsidRDefault="00EF41EA" w:rsidP="00DD329F">
      <w:pPr>
        <w:pStyle w:val="a3"/>
        <w:numPr>
          <w:ilvl w:val="0"/>
          <w:numId w:val="4"/>
        </w:numPr>
        <w:ind w:left="2160"/>
        <w:jc w:val="both"/>
        <w:rPr>
          <w:rFonts w:cs="Simplified Arabic"/>
          <w:szCs w:val="32"/>
          <w:rtl/>
          <w:lang w:bidi="ar-IQ"/>
        </w:rPr>
      </w:pPr>
      <w:r w:rsidRPr="00EF41EA">
        <w:rPr>
          <w:rFonts w:cs="Simplified Arabic" w:hint="cs"/>
          <w:szCs w:val="32"/>
          <w:rtl/>
          <w:lang w:bidi="ar-IQ"/>
        </w:rPr>
        <w:t xml:space="preserve">ان للألعاب الاستكشافية تأثير ايجابي في تعلم مهارات </w:t>
      </w:r>
      <w:r w:rsidR="00DD329F">
        <w:rPr>
          <w:rFonts w:cs="Simplified Arabic" w:hint="cs"/>
          <w:szCs w:val="32"/>
          <w:rtl/>
          <w:lang w:bidi="ar-IQ"/>
        </w:rPr>
        <w:t xml:space="preserve">(المناولة </w:t>
      </w:r>
      <w:r w:rsidR="00DD329F">
        <w:rPr>
          <w:rFonts w:cs="Simplified Arabic"/>
          <w:szCs w:val="32"/>
          <w:rtl/>
          <w:lang w:bidi="ar-IQ"/>
        </w:rPr>
        <w:t>–</w:t>
      </w:r>
      <w:r w:rsidR="00DD329F">
        <w:rPr>
          <w:rFonts w:cs="Simplified Arabic" w:hint="cs"/>
          <w:szCs w:val="32"/>
          <w:rtl/>
          <w:lang w:bidi="ar-IQ"/>
        </w:rPr>
        <w:t xml:space="preserve"> الاخماد </w:t>
      </w:r>
      <w:r w:rsidR="00DD329F">
        <w:rPr>
          <w:rFonts w:cs="Simplified Arabic"/>
          <w:szCs w:val="32"/>
          <w:rtl/>
          <w:lang w:bidi="ar-IQ"/>
        </w:rPr>
        <w:t>–</w:t>
      </w:r>
      <w:r w:rsidR="00DD329F">
        <w:rPr>
          <w:rFonts w:cs="Simplified Arabic" w:hint="cs"/>
          <w:szCs w:val="32"/>
          <w:rtl/>
          <w:lang w:bidi="ar-IQ"/>
        </w:rPr>
        <w:t xml:space="preserve"> التهديف )</w:t>
      </w:r>
      <w:r w:rsidRPr="00EF41EA">
        <w:rPr>
          <w:rFonts w:cs="Simplified Arabic" w:hint="cs"/>
          <w:szCs w:val="32"/>
          <w:rtl/>
          <w:lang w:bidi="ar-IQ"/>
        </w:rPr>
        <w:t xml:space="preserve"> بكرة القدم.</w:t>
      </w:r>
    </w:p>
    <w:p w:rsidR="008A018A" w:rsidRDefault="008A018A" w:rsidP="00DD329F">
      <w:pPr>
        <w:pStyle w:val="a3"/>
        <w:numPr>
          <w:ilvl w:val="0"/>
          <w:numId w:val="4"/>
        </w:numPr>
        <w:ind w:left="2160"/>
        <w:jc w:val="both"/>
        <w:rPr>
          <w:rFonts w:cs="Simplified Arabic"/>
          <w:szCs w:val="32"/>
          <w:lang w:bidi="ar-IQ"/>
        </w:rPr>
      </w:pPr>
      <w:r>
        <w:rPr>
          <w:rFonts w:cs="Simplified Arabic" w:hint="cs"/>
          <w:szCs w:val="32"/>
          <w:rtl/>
          <w:lang w:bidi="ar-IQ"/>
        </w:rPr>
        <w:t>ان الاسلوب التعليمي الذي اتبعه معلم المادة كان له</w:t>
      </w:r>
      <w:r w:rsidR="00EF388B">
        <w:rPr>
          <w:rFonts w:cs="Simplified Arabic" w:hint="cs"/>
          <w:szCs w:val="32"/>
          <w:rtl/>
          <w:lang w:bidi="ar-IQ"/>
        </w:rPr>
        <w:t xml:space="preserve"> ايضا</w:t>
      </w:r>
      <w:r>
        <w:rPr>
          <w:rFonts w:cs="Simplified Arabic" w:hint="cs"/>
          <w:szCs w:val="32"/>
          <w:rtl/>
          <w:lang w:bidi="ar-IQ"/>
        </w:rPr>
        <w:t xml:space="preserve"> تأثير ايجابي في تطوير التفكير الابداعي وتعلم مهارات</w:t>
      </w:r>
      <w:r w:rsidR="00DD329F">
        <w:rPr>
          <w:rFonts w:cs="Simplified Arabic" w:hint="cs"/>
          <w:szCs w:val="32"/>
          <w:rtl/>
          <w:lang w:bidi="ar-IQ"/>
        </w:rPr>
        <w:t xml:space="preserve"> </w:t>
      </w:r>
      <w:r w:rsidR="00DD329F">
        <w:rPr>
          <w:rFonts w:cs="Simplified Arabic" w:hint="cs"/>
          <w:szCs w:val="32"/>
          <w:rtl/>
          <w:lang w:bidi="ar-IQ"/>
        </w:rPr>
        <w:t xml:space="preserve">(المناولة </w:t>
      </w:r>
      <w:r w:rsidR="00DD329F">
        <w:rPr>
          <w:rFonts w:cs="Simplified Arabic"/>
          <w:szCs w:val="32"/>
          <w:rtl/>
          <w:lang w:bidi="ar-IQ"/>
        </w:rPr>
        <w:t>–</w:t>
      </w:r>
      <w:r w:rsidR="00DD329F">
        <w:rPr>
          <w:rFonts w:cs="Simplified Arabic" w:hint="cs"/>
          <w:szCs w:val="32"/>
          <w:rtl/>
          <w:lang w:bidi="ar-IQ"/>
        </w:rPr>
        <w:t xml:space="preserve"> الاخماد </w:t>
      </w:r>
      <w:r w:rsidR="00DD329F">
        <w:rPr>
          <w:rFonts w:cs="Simplified Arabic"/>
          <w:szCs w:val="32"/>
          <w:rtl/>
          <w:lang w:bidi="ar-IQ"/>
        </w:rPr>
        <w:t>–</w:t>
      </w:r>
      <w:r w:rsidR="00DD329F">
        <w:rPr>
          <w:rFonts w:cs="Simplified Arabic" w:hint="cs"/>
          <w:szCs w:val="32"/>
          <w:rtl/>
          <w:lang w:bidi="ar-IQ"/>
        </w:rPr>
        <w:t xml:space="preserve"> التهديف</w:t>
      </w:r>
      <w:r w:rsidR="00DD329F">
        <w:rPr>
          <w:rFonts w:cs="Simplified Arabic" w:hint="cs"/>
          <w:szCs w:val="32"/>
          <w:rtl/>
          <w:lang w:bidi="ar-IQ"/>
        </w:rPr>
        <w:t>)</w:t>
      </w:r>
      <w:r w:rsidR="00DD329F" w:rsidRPr="00EF41EA">
        <w:rPr>
          <w:rFonts w:cs="Simplified Arabic" w:hint="cs"/>
          <w:szCs w:val="32"/>
          <w:rtl/>
          <w:lang w:bidi="ar-IQ"/>
        </w:rPr>
        <w:t xml:space="preserve"> </w:t>
      </w:r>
      <w:r>
        <w:rPr>
          <w:rFonts w:cs="Simplified Arabic" w:hint="cs"/>
          <w:szCs w:val="32"/>
          <w:rtl/>
          <w:lang w:bidi="ar-IQ"/>
        </w:rPr>
        <w:t xml:space="preserve"> بكرة القدم</w:t>
      </w:r>
      <w:r w:rsidR="00EF388B">
        <w:rPr>
          <w:rFonts w:cs="Simplified Arabic" w:hint="cs"/>
          <w:szCs w:val="32"/>
          <w:rtl/>
          <w:lang w:bidi="ar-IQ"/>
        </w:rPr>
        <w:t xml:space="preserve"> ولكن ليس بمستوى المجموعة التجريبية</w:t>
      </w:r>
      <w:r>
        <w:rPr>
          <w:rFonts w:cs="Simplified Arabic" w:hint="cs"/>
          <w:szCs w:val="32"/>
          <w:rtl/>
          <w:lang w:bidi="ar-IQ"/>
        </w:rPr>
        <w:t>.</w:t>
      </w:r>
    </w:p>
    <w:p w:rsidR="008A018A" w:rsidRDefault="008A018A" w:rsidP="004E2D86">
      <w:pPr>
        <w:pStyle w:val="a3"/>
        <w:numPr>
          <w:ilvl w:val="0"/>
          <w:numId w:val="4"/>
        </w:numPr>
        <w:ind w:left="2160"/>
        <w:jc w:val="both"/>
        <w:rPr>
          <w:rFonts w:cs="Simplified Arabic"/>
          <w:szCs w:val="32"/>
          <w:lang w:bidi="ar-IQ"/>
        </w:rPr>
      </w:pPr>
      <w:r>
        <w:rPr>
          <w:rFonts w:cs="Simplified Arabic" w:hint="cs"/>
          <w:szCs w:val="32"/>
          <w:rtl/>
          <w:lang w:bidi="ar-IQ"/>
        </w:rPr>
        <w:t>ان المقياس الذي اعده الباحث قادر على كشف مستوى التفكير الابداعي لتلاميذ المدارس الابتدائية بعمر (10-11) سنة.</w:t>
      </w:r>
    </w:p>
    <w:p w:rsidR="008A018A" w:rsidRPr="008A018A" w:rsidRDefault="008A018A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F41EA" w:rsidRDefault="00EF41EA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8A018A" w:rsidRDefault="008A018A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8A018A" w:rsidRDefault="008A018A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C1C8B" w:rsidRDefault="00EC1C8B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C1C8B" w:rsidRDefault="00EC1C8B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C1C8B" w:rsidRDefault="00EC1C8B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F388B" w:rsidRDefault="00EF388B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F388B" w:rsidRDefault="00EF388B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C1C8B" w:rsidRDefault="00EC1C8B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4E2D86" w:rsidRDefault="004E2D86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4E2D86" w:rsidRDefault="004E2D86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4E2D86" w:rsidRDefault="004E2D86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C1C8B" w:rsidRDefault="00EC1C8B" w:rsidP="004E2D86">
      <w:pPr>
        <w:pStyle w:val="a3"/>
        <w:ind w:left="2160"/>
        <w:jc w:val="both"/>
        <w:rPr>
          <w:rFonts w:cs="Simplified Arabic"/>
          <w:szCs w:val="32"/>
          <w:rtl/>
          <w:lang w:bidi="ar-IQ"/>
        </w:rPr>
      </w:pPr>
    </w:p>
    <w:p w:rsidR="00EC1C8B" w:rsidRPr="007713D2" w:rsidRDefault="00EC1C8B" w:rsidP="004E2D86">
      <w:pPr>
        <w:ind w:left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713D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5-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7713D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التوصيات:</w:t>
      </w:r>
    </w:p>
    <w:p w:rsidR="008A018A" w:rsidRDefault="002F06FE" w:rsidP="004E2D86">
      <w:pPr>
        <w:ind w:left="720"/>
        <w:jc w:val="both"/>
        <w:rPr>
          <w:rFonts w:cs="Simplified Arabic"/>
          <w:szCs w:val="32"/>
          <w:rtl/>
          <w:lang w:bidi="ar-IQ"/>
        </w:rPr>
      </w:pPr>
      <w:r>
        <w:rPr>
          <w:rFonts w:cs="Simplified Arabic" w:hint="cs"/>
          <w:szCs w:val="32"/>
          <w:rtl/>
          <w:lang w:bidi="ar-IQ"/>
        </w:rPr>
        <w:t xml:space="preserve">       </w:t>
      </w:r>
      <w:r w:rsidR="00EC1C8B">
        <w:rPr>
          <w:rFonts w:cs="Simplified Arabic" w:hint="cs"/>
          <w:szCs w:val="32"/>
          <w:rtl/>
          <w:lang w:bidi="ar-IQ"/>
        </w:rPr>
        <w:t>في ضوء الاستنتاجات التي توصل اليها الباحث ،يوصي بما يأتي:</w:t>
      </w:r>
    </w:p>
    <w:p w:rsidR="00EC1C8B" w:rsidRDefault="00EC1C8B" w:rsidP="004E2D86">
      <w:pPr>
        <w:pStyle w:val="a3"/>
        <w:numPr>
          <w:ilvl w:val="0"/>
          <w:numId w:val="6"/>
        </w:numPr>
        <w:ind w:left="1440"/>
        <w:jc w:val="both"/>
        <w:rPr>
          <w:rFonts w:cs="Simplified Arabic"/>
          <w:szCs w:val="32"/>
          <w:lang w:bidi="ar-IQ"/>
        </w:rPr>
      </w:pPr>
      <w:r>
        <w:rPr>
          <w:rFonts w:cs="Simplified Arabic" w:hint="cs"/>
          <w:szCs w:val="32"/>
          <w:rtl/>
          <w:lang w:bidi="ar-IQ"/>
        </w:rPr>
        <w:t>استخدام الالعاب الاستكشافية في تطوير التفكير الابداعي لتلاميذ المدارس الابتدائية.</w:t>
      </w:r>
    </w:p>
    <w:p w:rsidR="00EC1C8B" w:rsidRDefault="00B67ED0" w:rsidP="004E2D86">
      <w:pPr>
        <w:pStyle w:val="a3"/>
        <w:numPr>
          <w:ilvl w:val="0"/>
          <w:numId w:val="6"/>
        </w:numPr>
        <w:ind w:left="1440"/>
        <w:jc w:val="both"/>
        <w:rPr>
          <w:rFonts w:cs="Simplified Arabic"/>
          <w:szCs w:val="32"/>
          <w:lang w:bidi="ar-IQ"/>
        </w:rPr>
      </w:pPr>
      <w:r>
        <w:rPr>
          <w:rFonts w:cs="Simplified Arabic" w:hint="cs"/>
          <w:szCs w:val="32"/>
          <w:rtl/>
          <w:lang w:bidi="ar-IQ"/>
        </w:rPr>
        <w:t>استخدام الالعاب الاستكشافية في تعلم المهارات الاساسية بكرة القدم للتلاميذ المدارس الابتدائية.</w:t>
      </w:r>
    </w:p>
    <w:p w:rsidR="00B67ED0" w:rsidRDefault="00B67ED0" w:rsidP="00AF6B93">
      <w:pPr>
        <w:pStyle w:val="a3"/>
        <w:numPr>
          <w:ilvl w:val="0"/>
          <w:numId w:val="6"/>
        </w:numPr>
        <w:ind w:left="1440"/>
        <w:jc w:val="both"/>
        <w:rPr>
          <w:rFonts w:cs="Simplified Arabic"/>
          <w:szCs w:val="32"/>
          <w:lang w:bidi="ar-IQ"/>
        </w:rPr>
      </w:pPr>
      <w:r>
        <w:rPr>
          <w:rFonts w:cs="Simplified Arabic" w:hint="cs"/>
          <w:szCs w:val="32"/>
          <w:rtl/>
          <w:lang w:bidi="ar-IQ"/>
        </w:rPr>
        <w:t>اجراء</w:t>
      </w:r>
      <w:r w:rsidR="00C10618">
        <w:rPr>
          <w:rFonts w:cs="Simplified Arabic" w:hint="cs"/>
          <w:szCs w:val="32"/>
          <w:rtl/>
          <w:lang w:bidi="ar-IQ"/>
        </w:rPr>
        <w:t xml:space="preserve"> دورات تدريبية للمدرسين على اسلوب</w:t>
      </w:r>
      <w:r w:rsidR="00AF6B93">
        <w:rPr>
          <w:rFonts w:cs="Simplified Arabic" w:hint="cs"/>
          <w:szCs w:val="32"/>
          <w:rtl/>
          <w:lang w:bidi="ar-IQ"/>
        </w:rPr>
        <w:t xml:space="preserve"> تدريس </w:t>
      </w:r>
      <w:r w:rsidR="00C10618">
        <w:rPr>
          <w:rFonts w:cs="Simplified Arabic" w:hint="cs"/>
          <w:szCs w:val="32"/>
          <w:rtl/>
          <w:lang w:bidi="ar-IQ"/>
        </w:rPr>
        <w:t>الالعاب الاستكشافية</w:t>
      </w:r>
      <w:r>
        <w:rPr>
          <w:rFonts w:cs="Simplified Arabic" w:hint="cs"/>
          <w:szCs w:val="32"/>
          <w:rtl/>
          <w:lang w:bidi="ar-IQ"/>
        </w:rPr>
        <w:t xml:space="preserve"> لغرض اطلاعهم على احدث اساليب التدريسية وكيفية تطبيقها خلال درس التربية الرياضية .</w:t>
      </w:r>
    </w:p>
    <w:p w:rsidR="00B67ED0" w:rsidRDefault="00D43994" w:rsidP="004E2D86">
      <w:pPr>
        <w:pStyle w:val="a3"/>
        <w:numPr>
          <w:ilvl w:val="0"/>
          <w:numId w:val="6"/>
        </w:numPr>
        <w:ind w:left="1440"/>
        <w:jc w:val="both"/>
        <w:rPr>
          <w:rFonts w:cs="Simplified Arabic"/>
          <w:szCs w:val="32"/>
          <w:lang w:bidi="ar-IQ"/>
        </w:rPr>
      </w:pPr>
      <w:bookmarkStart w:id="0" w:name="_GoBack"/>
      <w:bookmarkEnd w:id="0"/>
      <w:r>
        <w:rPr>
          <w:rFonts w:cs="Simplified Arabic" w:hint="cs"/>
          <w:szCs w:val="32"/>
          <w:rtl/>
          <w:lang w:bidi="ar-IQ"/>
        </w:rPr>
        <w:t>اجراء المزيد من الدراسات والبحوث التي تستخدم اساليب التعلم الحديثة لغرض التعلم وتطوير المهارات الاساسية بكرة القدم .</w:t>
      </w:r>
    </w:p>
    <w:p w:rsidR="00D43994" w:rsidRPr="00B67ED0" w:rsidRDefault="00D43994" w:rsidP="004E2D86">
      <w:pPr>
        <w:pStyle w:val="a3"/>
        <w:numPr>
          <w:ilvl w:val="0"/>
          <w:numId w:val="6"/>
        </w:numPr>
        <w:ind w:left="1440"/>
        <w:jc w:val="both"/>
        <w:rPr>
          <w:rFonts w:cs="Simplified Arabic"/>
          <w:szCs w:val="32"/>
          <w:rtl/>
          <w:lang w:bidi="ar-IQ"/>
        </w:rPr>
      </w:pPr>
      <w:r>
        <w:rPr>
          <w:rFonts w:cs="Simplified Arabic" w:hint="cs"/>
          <w:szCs w:val="32"/>
          <w:rtl/>
          <w:lang w:bidi="ar-IQ"/>
        </w:rPr>
        <w:t>اجراء دراسات مشابهة على العاب رياضية اخرى لمعرفة مدى فائدة من استخدم الالعاب الاستكشافية في تطوير المهارات الاساسية في تلك الالعاب</w:t>
      </w:r>
      <w:r w:rsidR="002F06FE">
        <w:rPr>
          <w:rFonts w:cs="Simplified Arabic" w:hint="cs"/>
          <w:szCs w:val="32"/>
          <w:rtl/>
          <w:lang w:bidi="ar-IQ"/>
        </w:rPr>
        <w:t>.</w:t>
      </w:r>
    </w:p>
    <w:p w:rsidR="008A018A" w:rsidRPr="00EF41EA" w:rsidRDefault="008A018A" w:rsidP="004E2D86">
      <w:pPr>
        <w:pStyle w:val="a3"/>
        <w:ind w:left="2160"/>
        <w:jc w:val="both"/>
        <w:rPr>
          <w:rFonts w:cs="Simplified Arabic"/>
          <w:szCs w:val="32"/>
          <w:lang w:bidi="ar-IQ"/>
        </w:rPr>
      </w:pPr>
    </w:p>
    <w:sectPr w:rsidR="008A018A" w:rsidRPr="00EF41EA" w:rsidSect="00DD32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247" w:header="709" w:footer="709" w:gutter="0"/>
      <w:pgNumType w:start="10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FA4" w:rsidRDefault="00F90FA4" w:rsidP="00EC1C8B">
      <w:r>
        <w:separator/>
      </w:r>
    </w:p>
  </w:endnote>
  <w:endnote w:type="continuationSeparator" w:id="0">
    <w:p w:rsidR="00F90FA4" w:rsidRDefault="00F90FA4" w:rsidP="00EC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3C" w:rsidRDefault="00D74E3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3C" w:rsidRDefault="00D74E3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3C" w:rsidRDefault="00D74E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FA4" w:rsidRDefault="00F90FA4" w:rsidP="00EC1C8B">
      <w:r>
        <w:separator/>
      </w:r>
    </w:p>
  </w:footnote>
  <w:footnote w:type="continuationSeparator" w:id="0">
    <w:p w:rsidR="00F90FA4" w:rsidRDefault="00F90FA4" w:rsidP="00EC1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3C" w:rsidRDefault="00D74E3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477648756"/>
      <w:docPartObj>
        <w:docPartGallery w:val="Page Numbers (Top of Page)"/>
        <w:docPartUnique/>
      </w:docPartObj>
    </w:sdtPr>
    <w:sdtEndPr/>
    <w:sdtContent>
      <w:sdt>
        <w:sdtPr>
          <w:rPr>
            <w:rFonts w:ascii="Traditional Arabic" w:eastAsia="Calibri" w:hAnsi="Traditional Arabic" w:cs="Traditional Arabic"/>
            <w:b/>
            <w:bCs/>
            <w:sz w:val="26"/>
            <w:szCs w:val="26"/>
            <w:rtl/>
          </w:rPr>
          <w:id w:val="23606301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raditional Arabic" w:eastAsia="Calibri" w:hAnsi="Traditional Arabic" w:cs="Traditional Arabic"/>
                <w:b/>
                <w:bCs/>
                <w:sz w:val="28"/>
                <w:szCs w:val="28"/>
                <w:rtl/>
              </w:rPr>
              <w:id w:val="-1764061792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rPr>
                    <w:rFonts w:ascii="Traditional Arabic" w:eastAsia="Calibri" w:hAnsi="Traditional Arabic" w:cs="Traditional Arabic"/>
                    <w:b/>
                    <w:bCs/>
                    <w:sz w:val="26"/>
                    <w:szCs w:val="26"/>
                    <w:rtl/>
                  </w:rPr>
                  <w:id w:val="1282913053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4E2D86" w:rsidRPr="004E2D86" w:rsidRDefault="004E2D86" w:rsidP="004E2D86">
                    <w:pPr>
                      <w:pStyle w:val="a6"/>
                      <w:jc w:val="center"/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lang w:bidi="ar-IQ"/>
                      </w:rPr>
                    </w:pPr>
                    <w:r w:rsidRPr="004E2D86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rtl/>
                      </w:rPr>
                      <w:t xml:space="preserve">الباب الخامس : الاستنتاجات والتوصيات ............................................ </w:t>
                    </w:r>
                    <w:r w:rsidRPr="004E2D86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rtl/>
                      </w:rPr>
                      <w:fldChar w:fldCharType="begin"/>
                    </w:r>
                    <w:r w:rsidRPr="004E2D86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</w:rPr>
                      <w:instrText xml:space="preserve">PAGE  </w:instrText>
                    </w:r>
                    <w:r w:rsidRPr="004E2D86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rtl/>
                      </w:rPr>
                      <w:fldChar w:fldCharType="separate"/>
                    </w:r>
                    <w:r w:rsidR="00DD329F">
                      <w:rPr>
                        <w:rFonts w:ascii="Traditional Arabic" w:eastAsia="Arial Unicode MS" w:hAnsi="Traditional Arabic" w:cs="Traditional Arabic"/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103</w:t>
                    </w:r>
                    <w:r w:rsidRPr="004E2D86">
                      <w:rPr>
                        <w:rFonts w:ascii="Traditional Arabic" w:eastAsia="Arial Unicode MS" w:hAnsi="Traditional Arabic" w:cs="Traditional Arabic"/>
                        <w:b/>
                        <w:bCs/>
                        <w:sz w:val="28"/>
                        <w:szCs w:val="28"/>
                        <w:rtl/>
                      </w:rPr>
                      <w:fldChar w:fldCharType="end"/>
                    </w:r>
                  </w:p>
                </w:sdtContent>
              </w:sdt>
            </w:sdtContent>
          </w:sdt>
          <w:p w:rsidR="004E2D86" w:rsidRPr="004E2D86" w:rsidRDefault="00D74E3C" w:rsidP="00D74E3C">
            <w:pPr>
              <w:tabs>
                <w:tab w:val="center" w:pos="4153"/>
                <w:tab w:val="center" w:pos="4762"/>
                <w:tab w:val="left" w:pos="7545"/>
                <w:tab w:val="right" w:pos="8306"/>
              </w:tabs>
              <w:rPr>
                <w:rFonts w:ascii="Traditional Arabic" w:eastAsia="Calibri" w:hAnsi="Traditional Arabic" w:cs="Traditional Arabic"/>
                <w:b/>
                <w:bCs/>
                <w:sz w:val="26"/>
                <w:szCs w:val="26"/>
              </w:rPr>
            </w:pPr>
            <w:r>
              <w:rPr>
                <w:rFonts w:ascii="Traditional Arabic" w:eastAsia="Calibri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eastAsia="Calibri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4E2D86" w:rsidRPr="004E2D86">
              <w:rPr>
                <w:rFonts w:ascii="Calibri" w:eastAsia="Calibri" w:hAnsi="Calibri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A22C37" wp14:editId="7286E489">
                      <wp:simplePos x="0" y="0"/>
                      <wp:positionH relativeFrom="column">
                        <wp:posOffset>344805</wp:posOffset>
                      </wp:positionH>
                      <wp:positionV relativeFrom="paragraph">
                        <wp:posOffset>74295</wp:posOffset>
                      </wp:positionV>
                      <wp:extent cx="5019675" cy="0"/>
                      <wp:effectExtent l="0" t="19050" r="9525" b="3810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1967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5pt,5.85pt" to="422.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" strokeweight="4.5pt">
                      <v:stroke linestyle="thinThick"/>
                    </v:line>
                  </w:pict>
                </mc:Fallback>
              </mc:AlternateContent>
            </w:r>
            <w:r>
              <w:rPr>
                <w:rFonts w:ascii="Traditional Arabic" w:eastAsia="Calibri" w:hAnsi="Traditional Arabic" w:cs="Traditional Arabic"/>
                <w:b/>
                <w:bCs/>
                <w:sz w:val="26"/>
                <w:szCs w:val="26"/>
                <w:rtl/>
              </w:rPr>
              <w:tab/>
            </w:r>
          </w:p>
        </w:sdtContent>
      </w:sdt>
      <w:p w:rsidR="009F1855" w:rsidRDefault="009F1855" w:rsidP="004E2D86">
        <w:pPr>
          <w:pStyle w:val="a6"/>
          <w:jc w:val="right"/>
        </w:pPr>
        <w:r>
          <w:rPr>
            <w:rtl/>
            <w:lang w:val="ar-SA"/>
          </w:rPr>
          <w:t xml:space="preserve"> 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3C" w:rsidRDefault="00D74E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D08CC"/>
    <w:multiLevelType w:val="hybridMultilevel"/>
    <w:tmpl w:val="29948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F2476"/>
    <w:multiLevelType w:val="hybridMultilevel"/>
    <w:tmpl w:val="DA1850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9C8729D"/>
    <w:multiLevelType w:val="hybridMultilevel"/>
    <w:tmpl w:val="5D283D8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D56245D"/>
    <w:multiLevelType w:val="hybridMultilevel"/>
    <w:tmpl w:val="7FD21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B1903"/>
    <w:multiLevelType w:val="hybridMultilevel"/>
    <w:tmpl w:val="7B8655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32708D5"/>
    <w:multiLevelType w:val="hybridMultilevel"/>
    <w:tmpl w:val="2B502B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3D2"/>
    <w:rsid w:val="0002456D"/>
    <w:rsid w:val="002F06FE"/>
    <w:rsid w:val="00313037"/>
    <w:rsid w:val="003B746E"/>
    <w:rsid w:val="004344D0"/>
    <w:rsid w:val="004E2D86"/>
    <w:rsid w:val="00500DC3"/>
    <w:rsid w:val="006509B2"/>
    <w:rsid w:val="006D74CC"/>
    <w:rsid w:val="007713D2"/>
    <w:rsid w:val="00895FB4"/>
    <w:rsid w:val="008A00DD"/>
    <w:rsid w:val="008A018A"/>
    <w:rsid w:val="00967B50"/>
    <w:rsid w:val="009F1855"/>
    <w:rsid w:val="00AF6B93"/>
    <w:rsid w:val="00B07077"/>
    <w:rsid w:val="00B43586"/>
    <w:rsid w:val="00B67ED0"/>
    <w:rsid w:val="00C10618"/>
    <w:rsid w:val="00D43994"/>
    <w:rsid w:val="00D72ABF"/>
    <w:rsid w:val="00D74E3C"/>
    <w:rsid w:val="00DD329F"/>
    <w:rsid w:val="00E8171C"/>
    <w:rsid w:val="00EC1C8B"/>
    <w:rsid w:val="00EF388B"/>
    <w:rsid w:val="00EF41EA"/>
    <w:rsid w:val="00F9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D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B50"/>
    <w:pPr>
      <w:ind w:left="720"/>
      <w:contextualSpacing/>
    </w:pPr>
  </w:style>
  <w:style w:type="paragraph" w:styleId="a4">
    <w:name w:val="footnote text"/>
    <w:aliases w:val="Char"/>
    <w:basedOn w:val="a"/>
    <w:link w:val="Char"/>
    <w:rsid w:val="00EC1C8B"/>
    <w:rPr>
      <w:rFonts w:eastAsia="Calibri" w:cs="Traditional Arabic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4"/>
    <w:rsid w:val="00EC1C8B"/>
    <w:rPr>
      <w:rFonts w:ascii="Times New Roman" w:eastAsia="Calibri" w:hAnsi="Times New Roman" w:cs="Traditional Arabic"/>
      <w:sz w:val="20"/>
      <w:szCs w:val="20"/>
    </w:rPr>
  </w:style>
  <w:style w:type="character" w:styleId="a5">
    <w:name w:val="footnote reference"/>
    <w:aliases w:val="Footnote Reference"/>
    <w:rsid w:val="00EC1C8B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9F1855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9F185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iPriority w:val="99"/>
    <w:unhideWhenUsed/>
    <w:rsid w:val="009F1855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uiPriority w:val="99"/>
    <w:rsid w:val="009F185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D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B50"/>
    <w:pPr>
      <w:ind w:left="720"/>
      <w:contextualSpacing/>
    </w:pPr>
  </w:style>
  <w:style w:type="paragraph" w:styleId="a4">
    <w:name w:val="footnote text"/>
    <w:aliases w:val="Char"/>
    <w:basedOn w:val="a"/>
    <w:link w:val="Char"/>
    <w:rsid w:val="00EC1C8B"/>
    <w:rPr>
      <w:rFonts w:eastAsia="Calibri" w:cs="Traditional Arabic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4"/>
    <w:rsid w:val="00EC1C8B"/>
    <w:rPr>
      <w:rFonts w:ascii="Times New Roman" w:eastAsia="Calibri" w:hAnsi="Times New Roman" w:cs="Traditional Arabic"/>
      <w:sz w:val="20"/>
      <w:szCs w:val="20"/>
    </w:rPr>
  </w:style>
  <w:style w:type="character" w:styleId="a5">
    <w:name w:val="footnote reference"/>
    <w:aliases w:val="Footnote Reference"/>
    <w:rsid w:val="00EC1C8B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9F1855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9F185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iPriority w:val="99"/>
    <w:unhideWhenUsed/>
    <w:rsid w:val="009F1855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uiPriority w:val="99"/>
    <w:rsid w:val="009F185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GHADEER</dc:creator>
  <cp:lastModifiedBy>GHADEER</cp:lastModifiedBy>
  <cp:revision>14</cp:revision>
  <dcterms:created xsi:type="dcterms:W3CDTF">2016-07-05T08:57:00Z</dcterms:created>
  <dcterms:modified xsi:type="dcterms:W3CDTF">2016-12-14T20:07:00Z</dcterms:modified>
</cp:coreProperties>
</file>